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4355">
      <w:pPr>
        <w:spacing w:after="0" w:line="56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2024-2025</w:t>
      </w: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学年校级“优秀学生干部”名单</w:t>
      </w:r>
    </w:p>
    <w:p w14:paraId="35E7D957">
      <w:pPr>
        <w:spacing w:after="0" w:line="560" w:lineRule="exact"/>
        <w:jc w:val="center"/>
        <w:textAlignment w:val="center"/>
        <w:rPr>
          <w:rFonts w:ascii="Times New Roman" w:hAnsi="Times New Roman" w:eastAsia="楷体_GB2312" w:cs="Times New Roman"/>
          <w:sz w:val="32"/>
          <w:szCs w:val="32"/>
          <w14:ligatures w14:val="none"/>
        </w:rPr>
      </w:pPr>
      <w:r>
        <w:rPr>
          <w:rFonts w:hint="eastAsia" w:ascii="Times New Roman" w:hAnsi="仿宋_GB2312" w:eastAsia="仿宋_GB2312" w:cs="Times New Roman"/>
          <w:b/>
          <w:sz w:val="32"/>
          <w:szCs w:val="32"/>
          <w14:ligatures w14:val="none"/>
        </w:rPr>
        <w:t>（共</w:t>
      </w:r>
      <w:r>
        <w:rPr>
          <w:rFonts w:hint="eastAsia" w:ascii="Times New Roman" w:hAnsi="仿宋_GB2312" w:eastAsia="仿宋_GB2312" w:cs="Times New Roman"/>
          <w:b/>
          <w:sz w:val="32"/>
          <w:szCs w:val="32"/>
          <w:lang w:val="en-US" w:eastAsia="zh-CN"/>
          <w14:ligatures w14:val="none"/>
        </w:rPr>
        <w:t>31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b/>
          <w:sz w:val="32"/>
          <w:szCs w:val="32"/>
          <w14:ligatures w14:val="none"/>
        </w:rPr>
        <w:t>名）</w:t>
      </w:r>
    </w:p>
    <w:p w14:paraId="1A89A0B2">
      <w:pPr>
        <w:tabs>
          <w:tab w:val="left" w:pos="0"/>
          <w:tab w:val="left" w:pos="4620"/>
        </w:tabs>
        <w:adjustRightInd w:val="0"/>
        <w:snapToGrid w:val="0"/>
        <w:spacing w:after="0" w:line="520" w:lineRule="exact"/>
        <w:ind w:firstLine="643" w:firstLineChars="200"/>
        <w:jc w:val="both"/>
        <w:rPr>
          <w:rFonts w:hint="eastAsia"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</w:pPr>
      <w:r>
        <w:rPr>
          <w:rFonts w:hint="eastAsia"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  <w:t>文学院</w:t>
      </w:r>
      <w:r>
        <w:rPr>
          <w:rFonts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  <w:t>(</w:t>
      </w:r>
      <w:r>
        <w:rPr>
          <w:rFonts w:ascii="Times New Roman" w:hAnsi="仿宋_GB2312" w:eastAsia="仿宋_GB2312" w:cs="Times New Roman"/>
          <w:b/>
          <w:color w:val="000000"/>
          <w:sz w:val="32"/>
          <w:szCs w:val="32"/>
          <w:lang w:val="en-US"/>
          <w14:ligatures w14:val="none"/>
        </w:rPr>
        <w:t>31</w:t>
      </w:r>
      <w:r>
        <w:rPr>
          <w:rFonts w:hint="eastAsia"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  <w:t>名</w:t>
      </w:r>
      <w:r>
        <w:rPr>
          <w:rFonts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  <w:t>)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6D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2CE68815">
            <w:pPr>
              <w:adjustRightInd w:val="0"/>
              <w:snapToGrid w:val="0"/>
              <w:spacing w:after="0" w:line="520" w:lineRule="exact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22(1)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汉语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S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ab/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F690B">
            <w:pPr>
              <w:adjustRightInd w:val="0"/>
              <w:snapToGrid w:val="0"/>
              <w:spacing w:after="0" w:line="520" w:lineRule="exact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王雪</w:t>
            </w:r>
          </w:p>
        </w:tc>
      </w:tr>
      <w:tr w14:paraId="5D37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4CDD0">
            <w:pPr>
              <w:adjustRightInd w:val="0"/>
              <w:snapToGrid w:val="0"/>
              <w:spacing w:after="0" w:line="520" w:lineRule="exact"/>
              <w:ind w:firstLine="640" w:firstLineChars="200"/>
              <w:jc w:val="both"/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sz w:val="32"/>
                <w:szCs w:val="32"/>
                <w:lang w:val="en-US"/>
                <w14:ligatures w14:val="none"/>
              </w:rPr>
              <w:t>文22(2)汉语S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475D9">
            <w:pPr>
              <w:adjustRightInd w:val="0"/>
              <w:snapToGrid w:val="0"/>
              <w:spacing w:after="0" w:line="520" w:lineRule="exact"/>
              <w:ind w:firstLine="640" w:firstLineChars="200"/>
              <w:jc w:val="both"/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仿宋_GB2312" w:eastAsia="仿宋_GB2312" w:cs="Times New Roman"/>
                <w:color w:val="000000"/>
                <w:sz w:val="32"/>
                <w:szCs w:val="32"/>
                <w:lang w:val="en-US"/>
                <w14:ligatures w14:val="none"/>
              </w:rPr>
              <w:t>陈佳薇</w:t>
            </w:r>
          </w:p>
        </w:tc>
      </w:tr>
      <w:tr w14:paraId="6BAA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F11CB">
            <w:pPr>
              <w:adjustRightInd w:val="0"/>
              <w:snapToGrid w:val="0"/>
              <w:spacing w:after="0" w:line="520" w:lineRule="exact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22(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汉语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A9534">
            <w:pPr>
              <w:adjustRightInd w:val="0"/>
              <w:snapToGrid w:val="0"/>
              <w:spacing w:after="0" w:line="520" w:lineRule="exact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朱欣然</w:t>
            </w:r>
          </w:p>
        </w:tc>
      </w:tr>
      <w:tr w14:paraId="2967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13C02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文22(4)汉语S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7D01A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严佳逸</w:t>
            </w:r>
          </w:p>
        </w:tc>
      </w:tr>
      <w:tr w14:paraId="1399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FC804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文22(5)广电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93A29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张源</w:t>
            </w:r>
          </w:p>
        </w:tc>
      </w:tr>
      <w:tr w14:paraId="079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BA495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文22(6)国教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5D97F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储雨涵</w:t>
            </w:r>
          </w:p>
        </w:tc>
      </w:tr>
      <w:tr w14:paraId="5246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6B222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文22(7)秘书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C8F00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朱颖倩</w:t>
            </w:r>
          </w:p>
        </w:tc>
      </w:tr>
      <w:tr w14:paraId="6D40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18FBE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文22(8)播音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42C9D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曹京蓉</w:t>
            </w:r>
          </w:p>
        </w:tc>
      </w:tr>
      <w:tr w14:paraId="7EA1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52B3D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9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)汉语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8AC95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邵馨瑜</w:t>
            </w:r>
          </w:p>
        </w:tc>
      </w:tr>
      <w:tr w14:paraId="1349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6DB22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文22(10)汉语J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176DA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沈奕雯</w:t>
            </w:r>
          </w:p>
        </w:tc>
      </w:tr>
      <w:tr w14:paraId="40C5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E146E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文22(11)汉语J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2CD94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邓欣</w:t>
            </w:r>
          </w:p>
        </w:tc>
      </w:tr>
      <w:tr w14:paraId="1423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43A05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1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2B480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杨灵灵</w:t>
            </w:r>
          </w:p>
        </w:tc>
      </w:tr>
      <w:tr w14:paraId="2692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80AC0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文23(2)汉语S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137B2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谢雯</w:t>
            </w:r>
            <w:r>
              <w:rPr>
                <w:rFonts w:hint="default" w:ascii="Times New Roman" w:hAnsi="仿宋_GB2312" w:eastAsia="仿宋_GB2312" w:cs="Times New Roman"/>
                <w:color w:val="000000"/>
                <w:sz w:val="32"/>
                <w:szCs w:val="32"/>
                <w:lang w:val="en-US"/>
                <w14:ligatures w14:val="none"/>
              </w:rPr>
              <w:t xml:space="preserve">  吴禹漫</w:t>
            </w:r>
          </w:p>
        </w:tc>
      </w:tr>
      <w:tr w14:paraId="2E3F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7EDDD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文23(3)汉语S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D20C9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孙璐</w:t>
            </w:r>
          </w:p>
        </w:tc>
      </w:tr>
      <w:tr w14:paraId="1402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81225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4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)汉语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D0B9A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陶星颖</w:t>
            </w:r>
          </w:p>
        </w:tc>
      </w:tr>
      <w:tr w14:paraId="0C27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4EF13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5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)汉语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94A6">
            <w:pPr>
              <w:widowControl/>
              <w:spacing w:after="0" w:line="240" w:lineRule="auto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贾云鹏</w:t>
            </w:r>
          </w:p>
        </w:tc>
      </w:tr>
      <w:tr w14:paraId="38C2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D255E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文23(6)广电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F8088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王思佳</w:t>
            </w:r>
          </w:p>
        </w:tc>
      </w:tr>
      <w:tr w14:paraId="108A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1A07D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文23(8)秘书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6ADE7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王昭颖</w:t>
            </w:r>
          </w:p>
        </w:tc>
      </w:tr>
      <w:tr w14:paraId="6168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492D7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9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国教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211FC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闫美</w:t>
            </w:r>
          </w:p>
        </w:tc>
      </w:tr>
      <w:tr w14:paraId="03AB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7246D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文24(1)汉语S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D2C5C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孙畅</w:t>
            </w:r>
          </w:p>
        </w:tc>
      </w:tr>
      <w:tr w14:paraId="5A07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0C97C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文24(2)汉语S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E8E56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蔡欣桐</w:t>
            </w:r>
          </w:p>
        </w:tc>
      </w:tr>
      <w:tr w14:paraId="293A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12482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文24(3)汉语S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26E9D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陈欣</w:t>
            </w:r>
            <w:r>
              <w:rPr>
                <w:rFonts w:hint="default" w:ascii="Times New Roman" w:hAnsi="仿宋_GB2312" w:eastAsia="仿宋_GB2312" w:cs="Times New Roman"/>
                <w:color w:val="000000"/>
                <w:sz w:val="32"/>
                <w:szCs w:val="32"/>
                <w:lang w:val="en-US"/>
                <w14:ligatures w14:val="none"/>
              </w:rPr>
              <w:t xml:space="preserve">  宋雨晴</w:t>
            </w:r>
          </w:p>
        </w:tc>
      </w:tr>
      <w:tr w14:paraId="3C10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43422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文24(4)汉语S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0BFF0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刘思雅</w:t>
            </w:r>
          </w:p>
        </w:tc>
      </w:tr>
      <w:tr w14:paraId="5277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D0CD2">
            <w:pPr>
              <w:spacing w:after="0"/>
              <w:ind w:firstLine="640" w:firstLineChars="200"/>
              <w:jc w:val="both"/>
              <w:rPr>
                <w:rFonts w:hint="eastAsia" w:eastAsia="仿宋_GB2312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4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5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)汉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语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1A657">
            <w:pPr>
              <w:spacing w:after="0"/>
              <w:ind w:firstLine="640" w:firstLineChars="200"/>
              <w:jc w:val="both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李子旭</w:t>
            </w:r>
            <w:r>
              <w:rPr>
                <w:rFonts w:hint="default" w:ascii="Times New Roman" w:hAnsi="仿宋_GB2312" w:eastAsia="仿宋_GB2312" w:cs="Times New Roman"/>
                <w:color w:val="000000"/>
                <w:sz w:val="32"/>
                <w:szCs w:val="32"/>
                <w:lang w:val="en-US"/>
                <w14:ligatures w14:val="none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:lang w:val="en-US" w:eastAsia="zh-CN"/>
                <w14:ligatures w14:val="none"/>
              </w:rPr>
              <w:t>张胜妹</w:t>
            </w:r>
          </w:p>
        </w:tc>
      </w:tr>
      <w:tr w14:paraId="62AB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89D28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文24(6)广电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1D528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江雨洁</w:t>
            </w:r>
          </w:p>
        </w:tc>
      </w:tr>
      <w:tr w14:paraId="7511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D3749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4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7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广电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EC969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马俊</w:t>
            </w:r>
          </w:p>
        </w:tc>
      </w:tr>
      <w:tr w14:paraId="2E6B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0C435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4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(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8</w:t>
            </w:r>
            <w:r>
              <w:rPr>
                <w:rFonts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)</w:t>
            </w: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国教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3F85A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郑钰</w:t>
            </w:r>
          </w:p>
        </w:tc>
      </w:tr>
      <w:tr w14:paraId="00FE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3548E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文24(10)汉语S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FC4D3">
            <w:pPr>
              <w:spacing w:after="0"/>
              <w:ind w:firstLine="64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  <w:t>戴琪悦</w:t>
            </w:r>
          </w:p>
        </w:tc>
      </w:tr>
    </w:tbl>
    <w:p w14:paraId="3ED138A5">
      <w:pPr>
        <w:rPr>
          <w:rFonts w:hint="eastAsia"/>
        </w:rPr>
      </w:pPr>
    </w:p>
    <w:tbl>
      <w:tblPr>
        <w:tblStyle w:val="16"/>
        <w:tblpPr w:leftFromText="180" w:rightFromText="180" w:vertAnchor="text" w:tblpX="10214" w:tblpY="-85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</w:tblGrid>
      <w:tr w14:paraId="1B09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9" w:type="dxa"/>
          </w:tcPr>
          <w:p w14:paraId="7B76E3B0">
            <w:pPr>
              <w:spacing w:after="0"/>
              <w:jc w:val="both"/>
              <w:rPr>
                <w:rFonts w:hint="eastAsia" w:ascii="Times New Roman" w:hAnsi="仿宋_GB2312" w:eastAsia="仿宋_GB2312" w:cs="Times New Roman"/>
                <w:color w:val="000000"/>
                <w:sz w:val="32"/>
                <w:szCs w:val="32"/>
                <w14:ligatures w14:val="none"/>
              </w:rPr>
            </w:pPr>
          </w:p>
        </w:tc>
      </w:tr>
    </w:tbl>
    <w:p w14:paraId="60817500">
      <w:pPr>
        <w:spacing w:after="0"/>
        <w:ind w:firstLine="640" w:firstLineChars="200"/>
        <w:rPr>
          <w:rFonts w:hint="eastAsia" w:ascii="Times New Roman" w:hAnsi="仿宋_GB2312" w:eastAsia="仿宋_GB2312" w:cs="Times New Roman"/>
          <w:color w:val="000000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74238F"/>
    <w:rsid w:val="06F8155A"/>
    <w:rsid w:val="11904838"/>
    <w:rsid w:val="289E5635"/>
    <w:rsid w:val="5A7140A7"/>
    <w:rsid w:val="60FB291D"/>
    <w:rsid w:val="6186668A"/>
    <w:rsid w:val="62361E5F"/>
    <w:rsid w:val="62F85366"/>
    <w:rsid w:val="68C61A62"/>
    <w:rsid w:val="6AB51D8E"/>
    <w:rsid w:val="6F5002D8"/>
    <w:rsid w:val="723654C6"/>
    <w:rsid w:val="72A230BE"/>
    <w:rsid w:val="742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9"/>
    <w:pPr>
      <w:keepNext/>
      <w:keepLines/>
      <w:spacing w:before="80" w:after="40"/>
      <w:outlineLvl w:val="3"/>
    </w:pPr>
    <w:rPr>
      <w:rFonts w:cs="宋体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9"/>
    <w:pPr>
      <w:keepNext/>
      <w:keepLines/>
      <w:spacing w:before="80" w:after="40"/>
      <w:outlineLvl w:val="4"/>
    </w:pPr>
    <w:rPr>
      <w:rFonts w:cs="宋体"/>
      <w:color w:val="0F4761"/>
      <w:sz w:val="24"/>
    </w:rPr>
  </w:style>
  <w:style w:type="paragraph" w:styleId="7">
    <w:name w:val="heading 6"/>
    <w:basedOn w:val="1"/>
    <w:next w:val="1"/>
    <w:link w:val="23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9"/>
    <w:pPr>
      <w:keepNext/>
      <w:keepLines/>
      <w:spacing w:after="0"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6"/>
    <w:qFormat/>
    <w:uiPriority w:val="9"/>
    <w:pPr>
      <w:keepNext/>
      <w:keepLines/>
      <w:spacing w:after="0"/>
      <w:outlineLvl w:val="8"/>
    </w:pPr>
    <w:rPr>
      <w:rFonts w:eastAsia="等线 Light" w:cs="宋体"/>
      <w:color w:val="595959"/>
    </w:rPr>
  </w:style>
  <w:style w:type="character" w:default="1" w:styleId="17">
    <w:name w:val="Default Paragraph Font"/>
    <w:uiPriority w:val="1"/>
  </w:style>
  <w:style w:type="table" w:default="1" w:styleId="1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19">
    <w:name w:val="标题 2 字符"/>
    <w:basedOn w:val="17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1">
    <w:name w:val="标题 4 字符"/>
    <w:basedOn w:val="17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2">
    <w:name w:val="标题 5 字符"/>
    <w:basedOn w:val="17"/>
    <w:link w:val="6"/>
    <w:qFormat/>
    <w:uiPriority w:val="9"/>
    <w:rPr>
      <w:rFonts w:cs="宋体"/>
      <w:color w:val="0F4761"/>
      <w:sz w:val="24"/>
    </w:rPr>
  </w:style>
  <w:style w:type="character" w:customStyle="1" w:styleId="23">
    <w:name w:val="标题 6 字符"/>
    <w:basedOn w:val="17"/>
    <w:link w:val="7"/>
    <w:qFormat/>
    <w:uiPriority w:val="9"/>
    <w:rPr>
      <w:rFonts w:cs="宋体"/>
      <w:b/>
      <w:bCs/>
      <w:color w:val="0F4761"/>
    </w:rPr>
  </w:style>
  <w:style w:type="character" w:customStyle="1" w:styleId="24">
    <w:name w:val="标题 7 字符"/>
    <w:basedOn w:val="17"/>
    <w:link w:val="8"/>
    <w:qFormat/>
    <w:uiPriority w:val="9"/>
    <w:rPr>
      <w:rFonts w:cs="宋体"/>
      <w:b/>
      <w:bCs/>
      <w:color w:val="595959"/>
    </w:rPr>
  </w:style>
  <w:style w:type="character" w:customStyle="1" w:styleId="25">
    <w:name w:val="标题 8 字符"/>
    <w:basedOn w:val="17"/>
    <w:link w:val="9"/>
    <w:qFormat/>
    <w:uiPriority w:val="9"/>
    <w:rPr>
      <w:rFonts w:cs="宋体"/>
      <w:color w:val="595959"/>
    </w:rPr>
  </w:style>
  <w:style w:type="character" w:customStyle="1" w:styleId="26">
    <w:name w:val="标题 9 字符"/>
    <w:basedOn w:val="17"/>
    <w:link w:val="10"/>
    <w:qFormat/>
    <w:uiPriority w:val="9"/>
    <w:rPr>
      <w:rFonts w:eastAsia="等线 Light" w:cs="宋体"/>
      <w:color w:val="595959"/>
    </w:rPr>
  </w:style>
  <w:style w:type="character" w:customStyle="1" w:styleId="27">
    <w:name w:val="标题 字符"/>
    <w:basedOn w:val="17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0F4761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0F4761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0F4761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361</Characters>
  <Paragraphs>90</Paragraphs>
  <TotalTime>1</TotalTime>
  <ScaleCrop>false</ScaleCrop>
  <LinksUpToDate>false</LinksUpToDate>
  <CharactersWithSpaces>371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2025-09-29T14:14:00Z</dcterms:created>
  <dc:creator>雅楠 俞</dc:creator>
  <cp:lastModifiedBy>Administrator</cp:lastModifiedBy>
  <dcterms:modified xsi:type="dcterms:W3CDTF">2025-10-03T02:01:06Z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eyJoZGlkIjoiMmFkYTA5NjcxMzBhNTFiY2I1Y2YxMjhlOGQ0ZTExMzciLCJ1c2VySWQiOiIyNzQzNTg0MzEifQ==</vt:lpwstr>
  </property>
  <property fmtid="{D5CDD505-2E9C-101B-9397-08002B2CF9AE}" pid="3" name="KSOProductBuildVer">
    <vt:lpwstr>2052-12.1.0.22089</vt:lpwstr>
  </property>
  <property fmtid="{D5CDD505-2E9C-101B-9397-08002B2CF9AE}" pid="4" name="ICV">
    <vt:lpwstr>cb601fa887184382ba77eb66c39d1e4c_23</vt:lpwstr>
  </property>
</Properties>
</file>